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D82A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  <w:r w:rsidRPr="00F224F2">
        <w:rPr>
          <w:rFonts w:ascii="Arial" w:hAnsi="Arial" w:cs="Arial"/>
          <w:b/>
          <w:bCs/>
          <w:kern w:val="0"/>
          <w:sz w:val="28"/>
          <w:szCs w:val="28"/>
        </w:rPr>
        <w:t>Ausschreibung Büromobiliar / Sondermöbel</w:t>
      </w:r>
    </w:p>
    <w:p w14:paraId="2ABA1D6E" w14:textId="63DE9F87" w:rsidR="007A4496" w:rsidRDefault="00F84C1D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  <w:proofErr w:type="spellStart"/>
      <w:r>
        <w:rPr>
          <w:rFonts w:ascii="Arial" w:hAnsi="Arial" w:cs="Arial"/>
          <w:b/>
          <w:bCs/>
          <w:kern w:val="0"/>
          <w:sz w:val="28"/>
          <w:szCs w:val="28"/>
        </w:rPr>
        <w:t>InCenter</w:t>
      </w:r>
      <w:proofErr w:type="spellEnd"/>
      <w:r>
        <w:rPr>
          <w:rFonts w:ascii="Arial" w:hAnsi="Arial" w:cs="Arial"/>
          <w:b/>
          <w:bCs/>
          <w:kern w:val="0"/>
          <w:sz w:val="28"/>
          <w:szCs w:val="28"/>
        </w:rPr>
        <w:t xml:space="preserve"> – Berufsförderungswerk, Dortmund</w:t>
      </w:r>
    </w:p>
    <w:p w14:paraId="46E578ED" w14:textId="77777777" w:rsidR="00F84C1D" w:rsidRPr="00F224F2" w:rsidRDefault="00F84C1D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4107D9D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Inhaltsverzeichnis:</w:t>
      </w:r>
    </w:p>
    <w:p w14:paraId="653D78A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1. Allgemeine Vorbemerkungen</w:t>
      </w:r>
    </w:p>
    <w:p w14:paraId="024B880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 Besondere Vertragsbedingungen</w:t>
      </w:r>
    </w:p>
    <w:p w14:paraId="26AF103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3. zusätzliche Ausschreibungsbedingungen-</w:t>
      </w:r>
    </w:p>
    <w:p w14:paraId="250E28B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Produktanforderungen</w:t>
      </w:r>
    </w:p>
    <w:p w14:paraId="2B3C9BF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4. ANLAGEN:</w:t>
      </w:r>
    </w:p>
    <w:p w14:paraId="3D3D1EBB" w14:textId="638F369E" w:rsidR="007A4496" w:rsidRPr="00F224F2" w:rsidRDefault="007A4496" w:rsidP="00693F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kern w:val="0"/>
        </w:rPr>
        <w:t xml:space="preserve">- </w:t>
      </w:r>
      <w:r w:rsidR="00693F7C" w:rsidRPr="00F224F2">
        <w:rPr>
          <w:rFonts w:ascii="Arial" w:hAnsi="Arial" w:cs="Arial"/>
          <w:b/>
          <w:bCs/>
          <w:kern w:val="0"/>
        </w:rPr>
        <w:t>Leistungsverzeichnis</w:t>
      </w:r>
    </w:p>
    <w:p w14:paraId="29C8A5A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3E8A4654" w14:textId="521C7BDD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  <w:r w:rsidRPr="00F224F2">
        <w:rPr>
          <w:rFonts w:ascii="Arial" w:hAnsi="Arial" w:cs="Arial"/>
          <w:b/>
          <w:bCs/>
          <w:kern w:val="0"/>
          <w:sz w:val="28"/>
          <w:szCs w:val="28"/>
        </w:rPr>
        <w:t>1. Allgemeine Vorbemerkungen</w:t>
      </w:r>
    </w:p>
    <w:p w14:paraId="59B8E5B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1.1 Vertragsgegenstand</w:t>
      </w:r>
    </w:p>
    <w:p w14:paraId="0095D864" w14:textId="77777777" w:rsidR="00DC4954" w:rsidRDefault="00DC4954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D55E6E4" w14:textId="55A99CE5" w:rsidR="00DC4954" w:rsidRDefault="000706BF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Lieferung und Montage von Möbeln und Einrichtungsgegenständen für das </w:t>
      </w:r>
      <w:proofErr w:type="spellStart"/>
      <w:r>
        <w:rPr>
          <w:rFonts w:ascii="Arial" w:hAnsi="Arial" w:cs="Arial"/>
          <w:kern w:val="0"/>
        </w:rPr>
        <w:t>InCenter</w:t>
      </w:r>
      <w:proofErr w:type="spellEnd"/>
      <w:r>
        <w:rPr>
          <w:rFonts w:ascii="Arial" w:hAnsi="Arial" w:cs="Arial"/>
          <w:kern w:val="0"/>
        </w:rPr>
        <w:t xml:space="preserve"> </w:t>
      </w:r>
    </w:p>
    <w:p w14:paraId="58E1AB7A" w14:textId="0918D7B1" w:rsidR="000706BF" w:rsidRDefault="00AC22FC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i</w:t>
      </w:r>
      <w:r w:rsidR="000706BF">
        <w:rPr>
          <w:rFonts w:ascii="Arial" w:hAnsi="Arial" w:cs="Arial"/>
          <w:kern w:val="0"/>
        </w:rPr>
        <w:t xml:space="preserve">m 3.OG des Haus </w:t>
      </w:r>
      <w:r w:rsidR="00DE055D">
        <w:rPr>
          <w:rFonts w:ascii="Arial" w:hAnsi="Arial" w:cs="Arial"/>
          <w:kern w:val="0"/>
        </w:rPr>
        <w:t>6</w:t>
      </w:r>
      <w:r w:rsidR="002D6C56">
        <w:rPr>
          <w:rFonts w:ascii="Arial" w:hAnsi="Arial" w:cs="Arial"/>
          <w:kern w:val="0"/>
        </w:rPr>
        <w:t xml:space="preserve"> </w:t>
      </w:r>
      <w:r w:rsidR="000706BF">
        <w:rPr>
          <w:rFonts w:ascii="Arial" w:hAnsi="Arial" w:cs="Arial"/>
          <w:kern w:val="0"/>
        </w:rPr>
        <w:t>im Berufsförderungswerk Dortmund.</w:t>
      </w:r>
    </w:p>
    <w:p w14:paraId="41DD0720" w14:textId="77777777" w:rsidR="00743B1A" w:rsidRDefault="00743B1A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B221F2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0BE5A899" w14:textId="1186CAE3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1.2 Termine und Lieferung</w:t>
      </w:r>
    </w:p>
    <w:p w14:paraId="0481B87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folgende Termine liegen der Ausschreibung zugrunde:</w:t>
      </w:r>
    </w:p>
    <w:p w14:paraId="75883E58" w14:textId="311D9D42" w:rsidR="007A0766" w:rsidRPr="000D2B5E" w:rsidRDefault="000D2B5E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</w:rPr>
      </w:pPr>
      <w:r w:rsidRPr="000D2B5E">
        <w:rPr>
          <w:rFonts w:ascii="Arial" w:hAnsi="Arial" w:cs="Arial"/>
          <w:kern w:val="0"/>
        </w:rPr>
        <w:t xml:space="preserve">Ende </w:t>
      </w:r>
      <w:r w:rsidR="005B2224" w:rsidRPr="000D2B5E">
        <w:rPr>
          <w:rFonts w:ascii="Arial" w:hAnsi="Arial" w:cs="Arial"/>
          <w:kern w:val="0"/>
        </w:rPr>
        <w:t>Angebotsabgabe</w:t>
      </w:r>
      <w:r w:rsidR="007A4496" w:rsidRPr="000D2B5E">
        <w:rPr>
          <w:rFonts w:ascii="Arial" w:hAnsi="Arial" w:cs="Arial"/>
          <w:kern w:val="0"/>
        </w:rPr>
        <w:t xml:space="preserve">: </w:t>
      </w:r>
      <w:r w:rsidR="005B2224" w:rsidRPr="000D2B5E">
        <w:rPr>
          <w:rFonts w:ascii="Arial" w:hAnsi="Arial" w:cs="Arial"/>
          <w:bCs/>
          <w:kern w:val="0"/>
        </w:rPr>
        <w:t>06.05.2026 10:00 Uhr</w:t>
      </w:r>
    </w:p>
    <w:p w14:paraId="23857FF2" w14:textId="5E1299D2" w:rsidR="005B2224" w:rsidRPr="000D2B5E" w:rsidRDefault="005B2224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</w:rPr>
      </w:pPr>
      <w:r w:rsidRPr="000D2B5E">
        <w:rPr>
          <w:rFonts w:ascii="Arial" w:hAnsi="Arial" w:cs="Arial"/>
          <w:bCs/>
          <w:kern w:val="0"/>
        </w:rPr>
        <w:t>Ende Bindefrist: 12.06.2026</w:t>
      </w:r>
    </w:p>
    <w:p w14:paraId="0C143B68" w14:textId="7F37C451" w:rsidR="005B2224" w:rsidRDefault="005B2224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197358D4" w14:textId="77777777" w:rsidR="005B2224" w:rsidRPr="00F224F2" w:rsidRDefault="005B2224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60048AD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Lieferzeit Angabe Lieferant: ___________________</w:t>
      </w:r>
    </w:p>
    <w:p w14:paraId="294EBCA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Bieter/Auftragnehmer (AN) hat auf Verlangen des Auftraggebers (AG) vor</w:t>
      </w:r>
    </w:p>
    <w:p w14:paraId="4CA86A7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etwaiger Auftragserteilung einen detaillierten Terminplan einzureichen und mit</w:t>
      </w:r>
    </w:p>
    <w:p w14:paraId="74097DF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dem Auftraggeber abzustimmen, der im Auftragsfall Vertragsbestandteil wird.</w:t>
      </w:r>
    </w:p>
    <w:p w14:paraId="2B318C8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Baustellenbedingte Lieferverzögerungen bedingen bei rechtzeitiger Ankündigung</w:t>
      </w:r>
    </w:p>
    <w:p w14:paraId="26E8C1D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(4 Wochen vor Lieferbeginn) keine Zusatzkosten für Materialzwischenlagerungen.</w:t>
      </w:r>
    </w:p>
    <w:p w14:paraId="4A60B0F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Lieferung erfolgt frei Verwendungsstelle an die o.g. Adressen.</w:t>
      </w:r>
    </w:p>
    <w:p w14:paraId="7A72C4F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Anlieferung ist mit dem Auftraggeber abzustimmen und fließt in einen Ablaufplan</w:t>
      </w:r>
    </w:p>
    <w:p w14:paraId="181B917B" w14:textId="06CCBFC4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ein.</w:t>
      </w:r>
      <w:r w:rsidR="007A0766">
        <w:rPr>
          <w:rFonts w:ascii="Arial" w:hAnsi="Arial" w:cs="Arial"/>
          <w:kern w:val="0"/>
        </w:rPr>
        <w:t xml:space="preserve"> </w:t>
      </w:r>
      <w:r w:rsidRPr="00F224F2">
        <w:rPr>
          <w:rFonts w:ascii="Arial" w:hAnsi="Arial" w:cs="Arial"/>
          <w:kern w:val="0"/>
        </w:rPr>
        <w:t>Kleinere Reparaturen und Mängel werden innerhalb von 48 Stunden vorgenommen</w:t>
      </w:r>
    </w:p>
    <w:p w14:paraId="74A8CCF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bzw. behoben. Defekte oder beschädigte Möbel werden innerhalb von 2 Wochen</w:t>
      </w:r>
    </w:p>
    <w:p w14:paraId="0ACCCD5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ausgetauscht bzw. nachgeliefert.</w:t>
      </w:r>
    </w:p>
    <w:p w14:paraId="45763940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6DED7A4F" w14:textId="3282229A" w:rsidR="007A4496" w:rsidRPr="007A076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7A0766">
        <w:rPr>
          <w:rFonts w:ascii="Arial" w:hAnsi="Arial" w:cs="Arial"/>
          <w:kern w:val="0"/>
        </w:rPr>
        <w:t>Insbesondere bezüglich der Anlieferungsbedingungen hat sich der</w:t>
      </w:r>
    </w:p>
    <w:p w14:paraId="4A7A1964" w14:textId="77777777" w:rsidR="007A4496" w:rsidRPr="007A076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7A0766">
        <w:rPr>
          <w:rFonts w:ascii="Arial" w:hAnsi="Arial" w:cs="Arial"/>
          <w:kern w:val="0"/>
        </w:rPr>
        <w:t>Auftragnehmer mit den Gegebenheiten vor Ort vertraut zu machen!</w:t>
      </w:r>
    </w:p>
    <w:p w14:paraId="151FCB8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</w:p>
    <w:p w14:paraId="70D67EE7" w14:textId="05BF40A6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1.3 Alternativangebote</w:t>
      </w:r>
    </w:p>
    <w:p w14:paraId="6FCF5D3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nachfolgend ausgeschriebenen Qualitäten sind einzuhalten.</w:t>
      </w:r>
    </w:p>
    <w:p w14:paraId="013856E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Abweichungen sind deutlich auszuweisen und werden nur bei technischer</w:t>
      </w:r>
    </w:p>
    <w:p w14:paraId="696ADE3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Vergleichbarkeit zugelassen.</w:t>
      </w:r>
    </w:p>
    <w:p w14:paraId="502E64F9" w14:textId="4B0CFBF1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55055E4" w14:textId="6FA61DD6" w:rsidR="007A4496" w:rsidRPr="00F224F2" w:rsidRDefault="003C4C4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1.4</w:t>
      </w:r>
      <w:r w:rsidR="007A4496" w:rsidRPr="00F224F2">
        <w:rPr>
          <w:rFonts w:ascii="Arial" w:hAnsi="Arial" w:cs="Arial"/>
          <w:b/>
          <w:bCs/>
          <w:kern w:val="0"/>
        </w:rPr>
        <w:t xml:space="preserve"> Preisstellung</w:t>
      </w:r>
    </w:p>
    <w:p w14:paraId="55FBEE5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Ihre Preisstellung basiert auf Nettopreisen unter Berücksichtigung des aufgeführten</w:t>
      </w:r>
    </w:p>
    <w:p w14:paraId="3CF413C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Einrichtungsvolumens.</w:t>
      </w:r>
    </w:p>
    <w:p w14:paraId="7AA81A7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Preise beinhalten:</w:t>
      </w:r>
    </w:p>
    <w:p w14:paraId="1E0BA77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Anlieferung, Entladung und Transport bis zum Verwendungsort.</w:t>
      </w:r>
    </w:p>
    <w:p w14:paraId="4024331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Verpackung, Montage und gebrauchsfertige Aufstellung nach Plan bzw. Anweisung.</w:t>
      </w:r>
    </w:p>
    <w:p w14:paraId="47C9797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Abschlussreinigung der Einrichtung und Abtransport, Entsorgung der Verpackung.</w:t>
      </w:r>
    </w:p>
    <w:p w14:paraId="174577DD" w14:textId="7A5E910C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kern w:val="0"/>
        </w:rPr>
        <w:t xml:space="preserve">Preisgarantie der angebotenen Einzelpreise bis zum </w:t>
      </w:r>
      <w:r w:rsidR="000D2B5E">
        <w:rPr>
          <w:rFonts w:ascii="Arial" w:hAnsi="Arial" w:cs="Arial"/>
          <w:b/>
          <w:bCs/>
          <w:kern w:val="0"/>
        </w:rPr>
        <w:t>01.05</w:t>
      </w:r>
      <w:r w:rsidRPr="00F224F2">
        <w:rPr>
          <w:rFonts w:ascii="Arial" w:hAnsi="Arial" w:cs="Arial"/>
          <w:b/>
          <w:bCs/>
          <w:kern w:val="0"/>
        </w:rPr>
        <w:t>.2027.</w:t>
      </w:r>
    </w:p>
    <w:p w14:paraId="46D05CB4" w14:textId="52D39F97" w:rsidR="007A449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1B9E3FA5" w14:textId="77777777" w:rsidR="003C4C46" w:rsidRPr="00F224F2" w:rsidRDefault="003C4C4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bookmarkStart w:id="0" w:name="_GoBack"/>
      <w:bookmarkEnd w:id="0"/>
    </w:p>
    <w:p w14:paraId="5F142483" w14:textId="07EDA55A" w:rsidR="007A4496" w:rsidRPr="00F224F2" w:rsidRDefault="003C4C4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1.5</w:t>
      </w:r>
      <w:r w:rsidR="007A4496" w:rsidRPr="00F224F2">
        <w:rPr>
          <w:rFonts w:ascii="Arial" w:hAnsi="Arial" w:cs="Arial"/>
          <w:b/>
          <w:bCs/>
          <w:kern w:val="0"/>
        </w:rPr>
        <w:t xml:space="preserve"> Zusatzleistungen</w:t>
      </w:r>
    </w:p>
    <w:p w14:paraId="22C99D8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lastRenderedPageBreak/>
        <w:t>Zusätzliche Leistungen, die ggf. über o.g. Leistungsrahmen hinausgehen, sind dem</w:t>
      </w:r>
    </w:p>
    <w:p w14:paraId="2BACA85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Auftraggeber rechtzeitig vor Ausführung schriftlich anzubieten und werden für den</w:t>
      </w:r>
    </w:p>
    <w:p w14:paraId="19C223B0" w14:textId="42ED2A9D" w:rsidR="007A449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Fall der schriftlichen Beauftragung durch den Auftraggeber Vertragsbestandteil.</w:t>
      </w:r>
    </w:p>
    <w:p w14:paraId="1F88965D" w14:textId="2536488B" w:rsidR="003C4C46" w:rsidRPr="00F224F2" w:rsidRDefault="003C4C4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Der Auftraggeber behält sich jedoch vor diese zusätzlichen Leistungen nicht in Anspruch zu nehmen. </w:t>
      </w:r>
    </w:p>
    <w:p w14:paraId="73AB68D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7DFDEDE" w14:textId="1378620E" w:rsidR="007A4496" w:rsidRPr="00F224F2" w:rsidRDefault="003C4C4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1.6</w:t>
      </w:r>
      <w:r w:rsidR="007A4496" w:rsidRPr="00F224F2">
        <w:rPr>
          <w:rFonts w:ascii="Arial" w:hAnsi="Arial" w:cs="Arial"/>
          <w:b/>
          <w:bCs/>
          <w:kern w:val="0"/>
        </w:rPr>
        <w:t xml:space="preserve"> Rückfragen</w:t>
      </w:r>
    </w:p>
    <w:p w14:paraId="7275D2D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Für Rückfragen vor Angebotsabgabe nutzen Sie bitte die Nachrichtenfunktion der</w:t>
      </w:r>
    </w:p>
    <w:p w14:paraId="2D27A84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Vergabeplattform.</w:t>
      </w:r>
    </w:p>
    <w:p w14:paraId="67D1CC7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</w:p>
    <w:p w14:paraId="7E36574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6DEF772B" w14:textId="67133B2B" w:rsidR="007A449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  <w:r w:rsidRPr="00F224F2">
        <w:rPr>
          <w:rFonts w:ascii="Arial" w:hAnsi="Arial" w:cs="Arial"/>
          <w:b/>
          <w:bCs/>
          <w:kern w:val="0"/>
          <w:sz w:val="28"/>
          <w:szCs w:val="28"/>
        </w:rPr>
        <w:t>2. Besondere Vertragsbedingungen</w:t>
      </w:r>
    </w:p>
    <w:p w14:paraId="20D297BA" w14:textId="77777777" w:rsidR="00F73FDC" w:rsidRPr="00F224F2" w:rsidRDefault="00F73FDC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16BB94D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 Vertragsgrundlagen</w:t>
      </w:r>
    </w:p>
    <w:p w14:paraId="354A15C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Anbieter hat das Angebot eigenverantwortlich zu erstellen. Der Anbieter ist</w:t>
      </w:r>
    </w:p>
    <w:p w14:paraId="7632886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verpflichtet, den Auftraggeber auf mögliche Fehler oder Lücken in den zur</w:t>
      </w:r>
    </w:p>
    <w:p w14:paraId="0BA79CB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Verfügung gestellten Unterlagen vor Angebotsabgabe hinzuweisen.</w:t>
      </w:r>
    </w:p>
    <w:p w14:paraId="3834662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Es gehört zur Beratungspflicht des Auftragnehmers, Bedenken gegen die</w:t>
      </w:r>
    </w:p>
    <w:p w14:paraId="4D3FFD8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vorgesehene Art der Ausführung, die er nicht verantwortlich übernehmen kann,</w:t>
      </w:r>
    </w:p>
    <w:p w14:paraId="2AEDD43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sofort dem Auftraggeber schriftlich mitzuteilen. Unterlässt der Auftragnehmer diese</w:t>
      </w:r>
    </w:p>
    <w:p w14:paraId="00F360A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Anzeige, so trägt er die volle Verantwortung und Haftung für eine einwandfreie</w:t>
      </w:r>
    </w:p>
    <w:p w14:paraId="13D0C21D" w14:textId="77777777" w:rsidR="007A449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Leistung allein.</w:t>
      </w:r>
    </w:p>
    <w:p w14:paraId="694D6DFD" w14:textId="77777777" w:rsidR="001F2219" w:rsidRPr="00F224F2" w:rsidRDefault="001F2219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AB39047" w14:textId="4F750CC3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 xml:space="preserve">Folgende </w:t>
      </w:r>
      <w:r w:rsidR="003C4C46">
        <w:rPr>
          <w:rFonts w:ascii="Arial" w:hAnsi="Arial" w:cs="Arial"/>
          <w:kern w:val="0"/>
        </w:rPr>
        <w:t>Vertragsbestandteile</w:t>
      </w:r>
      <w:r w:rsidRPr="00F224F2">
        <w:rPr>
          <w:rFonts w:ascii="Arial" w:hAnsi="Arial" w:cs="Arial"/>
          <w:kern w:val="0"/>
        </w:rPr>
        <w:t xml:space="preserve"> liegen dem Angebot zu Grunde:</w:t>
      </w:r>
    </w:p>
    <w:p w14:paraId="65B2CC8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a) Das Leistungsverzeichnis, einschließlich der allgemeinen Vorbemerkungen sowie</w:t>
      </w:r>
    </w:p>
    <w:p w14:paraId="175DE370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generellen technischen und organisatorischen Forderungen. Wie u.a. aktuell</w:t>
      </w:r>
    </w:p>
    <w:p w14:paraId="07EB0B9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gültigen Baustellenvorschriften am jeweiligen Aufstellungsort.</w:t>
      </w:r>
    </w:p>
    <w:p w14:paraId="5F2879C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b) Die hier aufgeführten besonderen Vertragsbedingungen sowie die Angaben der</w:t>
      </w:r>
    </w:p>
    <w:p w14:paraId="2ED4533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Hersteller.</w:t>
      </w:r>
    </w:p>
    <w:p w14:paraId="2288ED8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c) Die DIN-Normen sowie sämtliche relevante Richtlinien etc. in neuester Form.</w:t>
      </w:r>
    </w:p>
    <w:p w14:paraId="7A0CFC4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d) Angebots- und Lieferbedingungen des Auftragnehmers sind nicht Bestandteil und</w:t>
      </w:r>
    </w:p>
    <w:p w14:paraId="5F371E6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haben somit keine Gültigkeit.</w:t>
      </w:r>
    </w:p>
    <w:p w14:paraId="609599B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e) Änderungen und Ergänzungen bedürfen zur Gültigkeit der Zustimmung der</w:t>
      </w:r>
    </w:p>
    <w:p w14:paraId="626C632A" w14:textId="58777379" w:rsidR="007A4496" w:rsidRPr="00F224F2" w:rsidRDefault="007A4496" w:rsidP="003C4C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 xml:space="preserve">Vertragspartner in schriftlicher Form. </w:t>
      </w:r>
    </w:p>
    <w:p w14:paraId="73253D10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f) Insbesondere weisen wir auf die Einhaltung aller einschlägigen Sicherheits- und</w:t>
      </w:r>
    </w:p>
    <w:p w14:paraId="76A483D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Unfallverhütungsvorschriften hin.</w:t>
      </w:r>
    </w:p>
    <w:p w14:paraId="2063118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Alle einschlägigen, produktbezogenen Normen und Regelungen wie beispielsweise:</w:t>
      </w:r>
    </w:p>
    <w:p w14:paraId="13A4E920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 Arbeitsschutzgesetz (ArbSchG),</w:t>
      </w:r>
    </w:p>
    <w:p w14:paraId="38902C1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 Bildschirmarbeitsverordnung (</w:t>
      </w:r>
      <w:proofErr w:type="spellStart"/>
      <w:r w:rsidRPr="00F224F2">
        <w:rPr>
          <w:rFonts w:ascii="Arial" w:hAnsi="Arial" w:cs="Arial"/>
          <w:kern w:val="0"/>
        </w:rPr>
        <w:t>BildscharbV</w:t>
      </w:r>
      <w:proofErr w:type="spellEnd"/>
      <w:r w:rsidRPr="00F224F2">
        <w:rPr>
          <w:rFonts w:ascii="Arial" w:hAnsi="Arial" w:cs="Arial"/>
          <w:kern w:val="0"/>
        </w:rPr>
        <w:t>),</w:t>
      </w:r>
    </w:p>
    <w:p w14:paraId="0DF95D4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 Arbeitsstättenverordnung (ArbStättV),</w:t>
      </w:r>
    </w:p>
    <w:p w14:paraId="327C599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 Betriebssicherheitsverordnung (BetrSichV),</w:t>
      </w:r>
    </w:p>
    <w:p w14:paraId="6785C5C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 BGV A1 Grundsätze der Prävention</w:t>
      </w:r>
    </w:p>
    <w:p w14:paraId="4CAC3A9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</w:p>
    <w:p w14:paraId="0F747050" w14:textId="6F7DEAF9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2.2 Vergabe und Zuschlag</w:t>
      </w:r>
    </w:p>
    <w:p w14:paraId="0105752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genannten Stückzahlen sind ungefähre Angaben und können zum Zeitpunkt der</w:t>
      </w:r>
    </w:p>
    <w:p w14:paraId="496BDC3D" w14:textId="5F56EE41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 xml:space="preserve">Vergabe bzw. bis zum Einzug nach unten </w:t>
      </w:r>
      <w:r w:rsidR="003C4C46">
        <w:rPr>
          <w:rFonts w:ascii="Arial" w:hAnsi="Arial" w:cs="Arial"/>
          <w:kern w:val="0"/>
        </w:rPr>
        <w:t xml:space="preserve">korrigiert </w:t>
      </w:r>
      <w:r w:rsidRPr="00F224F2">
        <w:rPr>
          <w:rFonts w:ascii="Arial" w:hAnsi="Arial" w:cs="Arial"/>
          <w:kern w:val="0"/>
        </w:rPr>
        <w:t>werden.</w:t>
      </w:r>
    </w:p>
    <w:p w14:paraId="49ECFB2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a) Der Zuschlag erfolgt schriftlich durch den Auftraggeber über das Vergabeportal.</w:t>
      </w:r>
    </w:p>
    <w:p w14:paraId="236C2186" w14:textId="303E4D38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b) Der Zuschlag erfolgt an den wirtschaftlichsten</w:t>
      </w:r>
      <w:r w:rsidR="003C4C46">
        <w:rPr>
          <w:rFonts w:ascii="Arial" w:hAnsi="Arial" w:cs="Arial"/>
          <w:kern w:val="0"/>
        </w:rPr>
        <w:t xml:space="preserve"> Bieter</w:t>
      </w:r>
      <w:r w:rsidRPr="00F224F2">
        <w:rPr>
          <w:rFonts w:ascii="Arial" w:hAnsi="Arial" w:cs="Arial"/>
          <w:kern w:val="0"/>
        </w:rPr>
        <w:t>.</w:t>
      </w:r>
    </w:p>
    <w:p w14:paraId="3608179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64ECC0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2.3 Ausführungsunterlagen</w:t>
      </w:r>
    </w:p>
    <w:p w14:paraId="17F6D54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Dem Auftragnehmer überlassene Zeichnungen, Ausführungsunterlagen usw. bleiben</w:t>
      </w:r>
    </w:p>
    <w:p w14:paraId="7361EF3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ausschließlich Eigentum des Auftraggebers. Sie dürfen ohne vorherige schriftliche</w:t>
      </w:r>
    </w:p>
    <w:p w14:paraId="0F23280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Einwilligung weder kopiert, vervielfältigt, veröffentlicht noch Dritten zugänglich</w:t>
      </w:r>
    </w:p>
    <w:p w14:paraId="52C3C24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gemacht werden.</w:t>
      </w:r>
    </w:p>
    <w:p w14:paraId="16B8051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B01E66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2.4 Bemusterung</w:t>
      </w:r>
    </w:p>
    <w:p w14:paraId="52F1D75C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lastRenderedPageBreak/>
        <w:t>Im Zuge der Angebotsabgabe soll eine kurze digitale Präsentation der ausgewählten</w:t>
      </w:r>
    </w:p>
    <w:p w14:paraId="22DFD69D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Möbel erstellt und hochgeladen werden.</w:t>
      </w:r>
    </w:p>
    <w:p w14:paraId="003917FC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Außerdem soll eine Zusammenstellung von Materialproben der ausgewählten</w:t>
      </w:r>
    </w:p>
    <w:p w14:paraId="2959D4F2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Oberflächen und Stoffe zuzüglich zur Abgabe des Angebots versendet werden an:</w:t>
      </w:r>
    </w:p>
    <w:p w14:paraId="113969FF" w14:textId="1467B232" w:rsidR="007A4496" w:rsidRPr="000E7F77" w:rsidRDefault="003333B2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projekt//partner</w:t>
      </w:r>
    </w:p>
    <w:p w14:paraId="74E90B80" w14:textId="187D7778" w:rsidR="003333B2" w:rsidRPr="000E7F77" w:rsidRDefault="003333B2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Frau Hannah Beisner</w:t>
      </w:r>
    </w:p>
    <w:p w14:paraId="26E5CDB7" w14:textId="15AFE39D" w:rsidR="003333B2" w:rsidRPr="000E7F77" w:rsidRDefault="003333B2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Schmiedingstraße 29</w:t>
      </w:r>
    </w:p>
    <w:p w14:paraId="178175A9" w14:textId="59456A98" w:rsidR="003333B2" w:rsidRPr="000E7F77" w:rsidRDefault="003333B2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44137 Dortmund</w:t>
      </w:r>
    </w:p>
    <w:p w14:paraId="2FA8711A" w14:textId="53E5FAA9" w:rsidR="003333B2" w:rsidRPr="00F224F2" w:rsidRDefault="003333B2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proofErr w:type="spellStart"/>
      <w:r w:rsidRPr="000E7F77">
        <w:rPr>
          <w:rFonts w:ascii="Arial" w:hAnsi="Arial" w:cs="Arial"/>
          <w:kern w:val="0"/>
        </w:rPr>
        <w:t>h.beisner@pp.work</w:t>
      </w:r>
      <w:proofErr w:type="spellEnd"/>
    </w:p>
    <w:p w14:paraId="3C547B8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2A424D7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</w:t>
      </w:r>
      <w:r w:rsidRPr="000E7F77">
        <w:rPr>
          <w:rFonts w:ascii="Arial" w:hAnsi="Arial" w:cs="Arial"/>
          <w:b/>
          <w:bCs/>
          <w:kern w:val="0"/>
        </w:rPr>
        <w:t>5 Lieferung und Aufstellung, Baustelleneinrichtung</w:t>
      </w:r>
    </w:p>
    <w:p w14:paraId="4E2637B4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Das Angebot umfasst die Lieferung aller Teile frei Verwendungsstelle, einschließlich</w:t>
      </w:r>
    </w:p>
    <w:p w14:paraId="2B33C7F0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Montage sowie die Aufstellung entsprechend den Möblierungsplänen oder nach</w:t>
      </w:r>
    </w:p>
    <w:p w14:paraId="7C8A09F7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Anweisung mit voller Funktionsfähigkeit. Das Verpackungsmaterial ist gemäß</w:t>
      </w:r>
    </w:p>
    <w:p w14:paraId="56AD4962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gültiger Gesetzgebung kostenlos zu entsorgen.</w:t>
      </w:r>
    </w:p>
    <w:p w14:paraId="50E509CB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Die Flächen sind gereinigt zu verlassen. Besenreine Reinigung ist nicht ausreichend.</w:t>
      </w:r>
    </w:p>
    <w:p w14:paraId="7DB59EBD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Dem Bieter werden vom Auftraggeber zur Durchführung dieser Leistungen keine</w:t>
      </w:r>
    </w:p>
    <w:p w14:paraId="3B97AB60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Hilfskräfte bzw. Hilfsleistungen zur Verfügung gestellt. Der Bieter gewährleistet</w:t>
      </w:r>
    </w:p>
    <w:p w14:paraId="44965F50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zudem die Serviceleistung nach Auslieferung und die weitere Betreuung.</w:t>
      </w:r>
    </w:p>
    <w:p w14:paraId="57D346F2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Montage/ Lager/Abstellflächen sind begrenzt vorhanden. Die Flächen sind mit dem</w:t>
      </w:r>
    </w:p>
    <w:p w14:paraId="5F55854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Auftraggeber vorab abzustimmen und durch den AG freizugeben.</w:t>
      </w:r>
    </w:p>
    <w:p w14:paraId="7E4ABE9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EE807E8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0E7F77">
        <w:rPr>
          <w:rFonts w:ascii="Arial" w:hAnsi="Arial" w:cs="Arial"/>
          <w:b/>
          <w:bCs/>
          <w:kern w:val="0"/>
        </w:rPr>
        <w:t>2.6 Abnahme und Gewährleistung</w:t>
      </w:r>
    </w:p>
    <w:p w14:paraId="568431D0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Gewährleistung, Haftung und Verjährung richten sich im Allgemeinen nach den</w:t>
      </w:r>
    </w:p>
    <w:p w14:paraId="2877CD02" w14:textId="2A3056A6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 xml:space="preserve">gesetzlichen Bestimmungen </w:t>
      </w:r>
      <w:r w:rsidR="003C4C46">
        <w:rPr>
          <w:rFonts w:ascii="Arial" w:hAnsi="Arial" w:cs="Arial"/>
          <w:kern w:val="0"/>
        </w:rPr>
        <w:t>VOL/B</w:t>
      </w:r>
    </w:p>
    <w:p w14:paraId="17009467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a) Nach vollständiger Aufstellung der Möbel erfolgt in jedem Fall eine schriftliche</w:t>
      </w:r>
    </w:p>
    <w:p w14:paraId="0C4A029F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Abnahme der Möbel durch den AG, AN und Planer. Das Gleiche gilt für die</w:t>
      </w:r>
    </w:p>
    <w:p w14:paraId="4027392F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Abnahme von Mängelbeseitigungsleistungen. Voraussetzung für die Abnahme ist</w:t>
      </w:r>
    </w:p>
    <w:p w14:paraId="3BC99664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die schriftliche Meldung der ordnungsgemäßen Fertigstellung der Leistung durch</w:t>
      </w:r>
    </w:p>
    <w:p w14:paraId="3F9B5DC2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den AN. Die stillschweigende Abnahme ist ausgeschlossen.</w:t>
      </w:r>
    </w:p>
    <w:p w14:paraId="4668B6BD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b) Verweigert der Auftraggeber die Abnahme aufgrund von Mängeln, so hat der</w:t>
      </w:r>
    </w:p>
    <w:p w14:paraId="3A3753A4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Auftragnehmer nach Beseitigung dieser Mängel die Abnahme erneut schriftlich</w:t>
      </w:r>
    </w:p>
    <w:p w14:paraId="77909264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zu beantragen und den an der Abnahme Beteiligten die Kosten der vergeblichen</w:t>
      </w:r>
    </w:p>
    <w:p w14:paraId="004D020A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Abnahme zu erstatten. Die Frist hierfür beträgt 5 Werktage.</w:t>
      </w:r>
    </w:p>
    <w:p w14:paraId="2553E8EA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c) Generell beträgt die Gewährleistungsdauer 5 Jahre. Die Gewährleistung beginnt</w:t>
      </w:r>
    </w:p>
    <w:p w14:paraId="1F1B2417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mit der schriftlichen und mängelfreien Abnahme.</w:t>
      </w:r>
    </w:p>
    <w:p w14:paraId="6F44485D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d) Der Auftragnehmer verpflichtet sich und sichert zu, sämtliche Produkte,</w:t>
      </w:r>
    </w:p>
    <w:p w14:paraId="299918F7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Einzelstücke, etc. in der beschriebenen Art mindestens 10 Jahre lang ab</w:t>
      </w:r>
    </w:p>
    <w:p w14:paraId="0D4F6E55" w14:textId="23798EE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Beauftragung nachliefern zu können, so dass die Einheitlichkeit der</w:t>
      </w:r>
      <w:r w:rsidR="000E7F77">
        <w:rPr>
          <w:rFonts w:ascii="Arial" w:hAnsi="Arial" w:cs="Arial"/>
          <w:kern w:val="0"/>
        </w:rPr>
        <w:t xml:space="preserve"> </w:t>
      </w:r>
      <w:r w:rsidRPr="000E7F77">
        <w:rPr>
          <w:rFonts w:ascii="Arial" w:hAnsi="Arial" w:cs="Arial"/>
          <w:kern w:val="0"/>
        </w:rPr>
        <w:t>Gesamtleistung jederzeit gegeben ist. Verbesserungen technischer Art sind</w:t>
      </w:r>
      <w:r w:rsidR="000E7F77">
        <w:rPr>
          <w:rFonts w:ascii="Arial" w:hAnsi="Arial" w:cs="Arial"/>
          <w:kern w:val="0"/>
        </w:rPr>
        <w:t xml:space="preserve"> </w:t>
      </w:r>
      <w:r w:rsidRPr="000E7F77">
        <w:rPr>
          <w:rFonts w:ascii="Arial" w:hAnsi="Arial" w:cs="Arial"/>
          <w:kern w:val="0"/>
        </w:rPr>
        <w:t>zulässig.</w:t>
      </w:r>
    </w:p>
    <w:p w14:paraId="3B485EDD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e) Der Auftragnehmer verpflichtet sich und sichert zu, sämtliche Ersatzteile für die</w:t>
      </w:r>
    </w:p>
    <w:p w14:paraId="626C0FA9" w14:textId="77777777" w:rsidR="007A4496" w:rsidRPr="000E7F77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gelieferten Produkte auch nach Produktauslauf mindestens 10 Jahre nachliefern</w:t>
      </w:r>
    </w:p>
    <w:p w14:paraId="66A1BC4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0E7F77">
        <w:rPr>
          <w:rFonts w:ascii="Arial" w:hAnsi="Arial" w:cs="Arial"/>
          <w:kern w:val="0"/>
        </w:rPr>
        <w:t>zu können.</w:t>
      </w:r>
    </w:p>
    <w:p w14:paraId="353661C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5BFFF1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2.7 Vergütung</w:t>
      </w:r>
    </w:p>
    <w:p w14:paraId="11AA5B1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a) Die eingesetzten Preise sind Festpreise. Sie beziehen sich auf die Ausführung der</w:t>
      </w:r>
    </w:p>
    <w:p w14:paraId="4F75689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jeweiligen Position einschließlich Lieferung und Aufstellung gemäß</w:t>
      </w:r>
    </w:p>
    <w:p w14:paraId="663AE7A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Möblierungsplan und gelten sämtliche Leistungspflichten des AN aus diesem</w:t>
      </w:r>
    </w:p>
    <w:p w14:paraId="7CD71B8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Vertrag ab. Der Auftragnehmer verpflichtet sich, kostenlos an der Planung (z. B.</w:t>
      </w:r>
    </w:p>
    <w:p w14:paraId="634927D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Mitwirken an für sein Gewerk notwendigen Planungssitzungen, Lieferung von</w:t>
      </w:r>
    </w:p>
    <w:p w14:paraId="088B77A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Block- und Symbolbibliotheken, etc.) mitzuwirken. Eingeschlossen sind</w:t>
      </w:r>
    </w:p>
    <w:p w14:paraId="6979C26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sämtliche Kosten für Nebenleistungen (Büro-, Reise-, Kommunikationskosten).</w:t>
      </w:r>
    </w:p>
    <w:p w14:paraId="7F2455A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Nachforderungen des Bieters wegen gestiegener Kosten sind ausgeschlossen.</w:t>
      </w:r>
    </w:p>
    <w:p w14:paraId="2FF74FF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Nach der Abgabe des Angebotes festgestellte Fehler in der Kalkulation</w:t>
      </w:r>
    </w:p>
    <w:p w14:paraId="3DC2D40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berechtigen nicht zu Nachforderungen.</w:t>
      </w:r>
    </w:p>
    <w:p w14:paraId="764DC81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b) Der Auftraggeber behält sich das Recht vor, Materialprüfungen vornehmen zu</w:t>
      </w:r>
    </w:p>
    <w:p w14:paraId="2102249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lastRenderedPageBreak/>
        <w:t>lassen sowie die Produktion stichprobenartig zu überprüfen. Bei Nichterfüllung</w:t>
      </w:r>
    </w:p>
    <w:p w14:paraId="6A42E05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geforderten Bedingungen trägt der Auftragnehmer die Kosten der</w:t>
      </w:r>
    </w:p>
    <w:p w14:paraId="22A6475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Überprüfung. Der Auftraggeber ist sodann berechtigt, auch nach Lieferung vom</w:t>
      </w:r>
    </w:p>
    <w:p w14:paraId="600CDD74" w14:textId="0F6193C9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 xml:space="preserve">Auftrag </w:t>
      </w:r>
      <w:r w:rsidR="000E7F77" w:rsidRPr="00F224F2">
        <w:rPr>
          <w:rFonts w:ascii="Arial" w:hAnsi="Arial" w:cs="Arial"/>
          <w:kern w:val="0"/>
        </w:rPr>
        <w:t>zurückzutreten</w:t>
      </w:r>
      <w:r w:rsidRPr="00F224F2">
        <w:rPr>
          <w:rFonts w:ascii="Arial" w:hAnsi="Arial" w:cs="Arial"/>
          <w:kern w:val="0"/>
        </w:rPr>
        <w:t>.</w:t>
      </w:r>
    </w:p>
    <w:p w14:paraId="6898921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c) Die Rechnung ist innerhalb von 4 Wochen nach mängelfreier Abnahme und</w:t>
      </w:r>
    </w:p>
    <w:p w14:paraId="40296C3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Fertigstellung aller Leistungen einzureichen. Mit Einreichen der Rechnung</w:t>
      </w:r>
    </w:p>
    <w:p w14:paraId="1029A7D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erklärt der AN, dass er damit alle Forderungen gegen den AG geltend gemacht</w:t>
      </w:r>
    </w:p>
    <w:p w14:paraId="2917BFF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hat. Nach vollständiger Prüfung der Rechnung werden 100 % des</w:t>
      </w:r>
    </w:p>
    <w:p w14:paraId="0F2D163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 xml:space="preserve">Rechnungsbetrages, abzüglich des </w:t>
      </w:r>
      <w:proofErr w:type="spellStart"/>
      <w:r w:rsidRPr="00F224F2">
        <w:rPr>
          <w:rFonts w:ascii="Arial" w:hAnsi="Arial" w:cs="Arial"/>
          <w:kern w:val="0"/>
        </w:rPr>
        <w:t>Sicherheitseinbehaltes</w:t>
      </w:r>
      <w:proofErr w:type="spellEnd"/>
      <w:r w:rsidRPr="00F224F2">
        <w:rPr>
          <w:rFonts w:ascii="Arial" w:hAnsi="Arial" w:cs="Arial"/>
          <w:kern w:val="0"/>
        </w:rPr>
        <w:t xml:space="preserve"> von 5 % ausgezahlt</w:t>
      </w:r>
    </w:p>
    <w:p w14:paraId="4FB9220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(siehe Sicherheitsleistungen).</w:t>
      </w:r>
    </w:p>
    <w:p w14:paraId="0C5A4FC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Zahlungsbedingungen: Innerhalb von 30 Tagen netto, nach mängelfreier</w:t>
      </w:r>
    </w:p>
    <w:p w14:paraId="7FB3C08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Abnahme und Vorlage unterschriebenes Abnahmeprotokoll.</w:t>
      </w:r>
    </w:p>
    <w:p w14:paraId="67B240B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</w:p>
    <w:p w14:paraId="379E26EF" w14:textId="55097AA0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d) Für Nachtragsangebote gelten die gleichen Vertragsbedingungen des</w:t>
      </w:r>
    </w:p>
    <w:p w14:paraId="4948624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Hauptvertrages (gleiche Preis- und Konditionsvereinbarungen).</w:t>
      </w:r>
    </w:p>
    <w:p w14:paraId="78EE6A1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Nachtragsangebote gelten die Vertragsbedingungen des Hauptvertrages.</w:t>
      </w:r>
    </w:p>
    <w:p w14:paraId="6D691F0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e) Im Leistungsverzeichnis sind Nettopreise anzugeben.</w:t>
      </w:r>
    </w:p>
    <w:p w14:paraId="1394F86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CA3FA2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2.8 Geheimhaltung</w:t>
      </w:r>
    </w:p>
    <w:p w14:paraId="59C15F2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Alle Vergabeunterlagen, die dem Bieter im Zusammenhang mit der Aufforderung zur</w:t>
      </w:r>
    </w:p>
    <w:p w14:paraId="6A6CF81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Abgabe eines Angebotes sowie im Falle des Zuschlages mit der anschließenden</w:t>
      </w:r>
    </w:p>
    <w:p w14:paraId="71778EA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Erfüllung des Vertrages überlassen werden, sind unbefristet vertraulich zu</w:t>
      </w:r>
    </w:p>
    <w:p w14:paraId="12A7C0B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behandeln und dürfen von ihm nicht für andere Zwecke verwendet, vervielfältigt</w:t>
      </w:r>
    </w:p>
    <w:p w14:paraId="4899A4B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oder Dritten zugänglich gemacht werden. Eine Ausnahme gilt nur dann, wenn es</w:t>
      </w:r>
    </w:p>
    <w:p w14:paraId="563FEFB3" w14:textId="2446E8A0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sich bei dem Dritten um einen von dem AG genehmigten</w:t>
      </w:r>
      <w:r w:rsidR="005E4AD6">
        <w:rPr>
          <w:rFonts w:ascii="Arial" w:hAnsi="Arial" w:cs="Arial"/>
          <w:kern w:val="0"/>
        </w:rPr>
        <w:t xml:space="preserve"> </w:t>
      </w:r>
      <w:r w:rsidRPr="00F224F2">
        <w:rPr>
          <w:rFonts w:ascii="Arial" w:hAnsi="Arial" w:cs="Arial"/>
          <w:kern w:val="0"/>
        </w:rPr>
        <w:t>Nachunternehmer/Zulieferanten handelt. Das gleiche gilt für Unterlagen, die der</w:t>
      </w:r>
      <w:r w:rsidR="005E4AD6">
        <w:rPr>
          <w:rFonts w:ascii="Arial" w:hAnsi="Arial" w:cs="Arial"/>
          <w:kern w:val="0"/>
        </w:rPr>
        <w:t xml:space="preserve"> </w:t>
      </w:r>
      <w:r w:rsidRPr="00F224F2">
        <w:rPr>
          <w:rFonts w:ascii="Arial" w:hAnsi="Arial" w:cs="Arial"/>
          <w:kern w:val="0"/>
        </w:rPr>
        <w:t>Bieter aufgrund von besonderen Angaben des AG im Rahmen der Auftragsabwicklung</w:t>
      </w:r>
      <w:r w:rsidR="005E4AD6">
        <w:rPr>
          <w:rFonts w:ascii="Arial" w:hAnsi="Arial" w:cs="Arial"/>
          <w:kern w:val="0"/>
        </w:rPr>
        <w:t xml:space="preserve"> </w:t>
      </w:r>
      <w:r w:rsidRPr="00F224F2">
        <w:rPr>
          <w:rFonts w:ascii="Arial" w:hAnsi="Arial" w:cs="Arial"/>
          <w:kern w:val="0"/>
        </w:rPr>
        <w:t>erhält.</w:t>
      </w:r>
    </w:p>
    <w:p w14:paraId="6DDB872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Bieter dürfen Veröffentlichungen über eigene Leistungen oder Teile des</w:t>
      </w:r>
    </w:p>
    <w:p w14:paraId="19DC0CC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Vorhabens, welche ihnen im Rahmen des Ausschreibungsverfahren oder der</w:t>
      </w:r>
    </w:p>
    <w:p w14:paraId="29E2F7A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Auftragsdurchführung bekannt geworden sind, nur mit vorheriger schriftlicher</w:t>
      </w:r>
    </w:p>
    <w:p w14:paraId="03436E7B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Einwilligung des AG vornehmen.</w:t>
      </w:r>
    </w:p>
    <w:p w14:paraId="4CF2099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Das von dem AN eingesetzte Personal ist zur Geheimhaltung der ihm im Rahmen des</w:t>
      </w:r>
    </w:p>
    <w:p w14:paraId="7C6807A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Vergabeverfahren bekannt gewordenen personenbezogenen Daten und sonstigen</w:t>
      </w:r>
    </w:p>
    <w:p w14:paraId="3DFAA24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betrieblichen Daten zu verpflichten.</w:t>
      </w:r>
    </w:p>
    <w:p w14:paraId="5EB5845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3306D8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2.9 Vertragsstrafe bei Überschreitung der Fertigstellungsfrist</w:t>
      </w:r>
    </w:p>
    <w:p w14:paraId="03E60DC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Für jeden Werktag bei Überschreitung der Fertigstellungsfrist wird 0,3 % der</w:t>
      </w:r>
    </w:p>
    <w:p w14:paraId="2BAABD2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Nettoabrechnungssumme als Vertragsstrafe vereinbart, maximal jedoch 5 % der</w:t>
      </w:r>
    </w:p>
    <w:p w14:paraId="5026FCF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Nettoabrechnungssumme.</w:t>
      </w:r>
    </w:p>
    <w:p w14:paraId="02C3AFB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proofErr w:type="spellStart"/>
      <w:r w:rsidRPr="00F224F2">
        <w:rPr>
          <w:rFonts w:ascii="Arial" w:hAnsi="Arial" w:cs="Arial"/>
          <w:kern w:val="0"/>
        </w:rPr>
        <w:t>Vertragsstrafenansprüche</w:t>
      </w:r>
      <w:proofErr w:type="spellEnd"/>
      <w:r w:rsidRPr="00F224F2">
        <w:rPr>
          <w:rFonts w:ascii="Arial" w:hAnsi="Arial" w:cs="Arial"/>
          <w:kern w:val="0"/>
        </w:rPr>
        <w:t xml:space="preserve"> bleiben von Schadensersatzansprüchen des Auftraggebers</w:t>
      </w:r>
    </w:p>
    <w:p w14:paraId="28385EA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unberührt.</w:t>
      </w:r>
    </w:p>
    <w:p w14:paraId="16A87E15" w14:textId="77777777" w:rsidR="007A449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AA7F21C" w14:textId="77777777" w:rsidR="005E4AD6" w:rsidRPr="00F224F2" w:rsidRDefault="005E4AD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594642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2.10 Auftragsentzug</w:t>
      </w:r>
    </w:p>
    <w:p w14:paraId="78D3B03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Bei Terminüberschreitung und anschließendem fruchtlosem Ablauf einer</w:t>
      </w:r>
    </w:p>
    <w:p w14:paraId="6C1D269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angemessenen Frist, ist der AG berechtigt, dem AN den Auftrag zu entziehen. Bei</w:t>
      </w:r>
    </w:p>
    <w:p w14:paraId="355D862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mehr als 4-wöchiger Terminüberschreitung kann der AG dem AN ohne weitere</w:t>
      </w:r>
    </w:p>
    <w:p w14:paraId="5FF1762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Vorankündigung kündigen. Der Auftragnehmer AN hat in diesem Fall kein Anrecht</w:t>
      </w:r>
    </w:p>
    <w:p w14:paraId="4D4E1E5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auf entgangenen Gewinn oder sonstigen Schadenersatz. Der AG kann die Leistung</w:t>
      </w:r>
    </w:p>
    <w:p w14:paraId="48EED29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einen geeigneten Nachunternehmer beauftragen. Eventuell entstehende Mehrkosten</w:t>
      </w:r>
    </w:p>
    <w:p w14:paraId="7E3A45E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des nachfolgenden AN oder anderweitig entstandener Schaden gehen zu Lasten des</w:t>
      </w:r>
    </w:p>
    <w:p w14:paraId="1C99CDE0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AN.</w:t>
      </w:r>
    </w:p>
    <w:p w14:paraId="2BFA5F2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37BBB2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2.11 Materiallieferung</w:t>
      </w:r>
    </w:p>
    <w:p w14:paraId="4CC7AA8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AN haftet ausdrücklich auch für die Termintreue seiner Zulieferer. Er hat</w:t>
      </w:r>
    </w:p>
    <w:p w14:paraId="22E5AAF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bereits im Angebotsverfahren zu prüfen ob die angegebenen Ausführungszeiten</w:t>
      </w:r>
    </w:p>
    <w:p w14:paraId="5FDCF98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lastRenderedPageBreak/>
        <w:t>eingehalten werden können. Längere Ausführungsfristen aufgrund von</w:t>
      </w:r>
    </w:p>
    <w:p w14:paraId="3B5EBA6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Materiallieferzeiten oder sonstigen Gegebenheiten sind auf dem Angebot deutlich</w:t>
      </w:r>
    </w:p>
    <w:p w14:paraId="3C21673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zu vermerken.</w:t>
      </w:r>
    </w:p>
    <w:p w14:paraId="00BD0ED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880ACF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2.12 Haftung des Vertragspartners</w:t>
      </w:r>
    </w:p>
    <w:p w14:paraId="2B78B50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Zur Auftragsvergabe hat der Auftragnehmer den Abschluss einer nach</w:t>
      </w:r>
    </w:p>
    <w:p w14:paraId="50C6C9C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Deckungsumfang und –höhe ausreichenden Haftpflicht- und</w:t>
      </w:r>
    </w:p>
    <w:p w14:paraId="7538B70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Betriebshaftpflichtversicherung und Aufrechterhaltung derselben während der</w:t>
      </w:r>
    </w:p>
    <w:p w14:paraId="1BD1930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Vertragslaufzeit nachzuweisen. Die Haftung des Auftragnehmers wird durch den</w:t>
      </w:r>
    </w:p>
    <w:p w14:paraId="5202628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Deckungsumfang der Versicherung nicht eingeschränkt. Alle Versicherungsnachweise</w:t>
      </w:r>
    </w:p>
    <w:p w14:paraId="408A15C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sind rechtzeitig, unaufgefordert, mit Vorlage des Angebotes nachzuweisen.</w:t>
      </w:r>
    </w:p>
    <w:p w14:paraId="61EDB36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C734DF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2.13 Sicherheitsleistungen</w:t>
      </w:r>
    </w:p>
    <w:p w14:paraId="3E83A7B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Sicherheitsleistungen werden wie folgt festgelegt:</w:t>
      </w:r>
    </w:p>
    <w:p w14:paraId="5BC527C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AG behält nach erfolgter Abnahme von der Netto-Abrechnungssumme</w:t>
      </w:r>
    </w:p>
    <w:p w14:paraId="3593445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(Schlussrechnung) für die Dauer des Gewährleistungszeitraum 5% ein.</w:t>
      </w:r>
    </w:p>
    <w:p w14:paraId="6DB1E25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Dem AN bleibt vorbehalten, diesen Betrag gegen Beibringung einer</w:t>
      </w:r>
    </w:p>
    <w:p w14:paraId="5C4640C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Bankbürgschaft/Gewährleistungsbürgschaft in entsprechender Höhe abzulösen.</w:t>
      </w:r>
    </w:p>
    <w:p w14:paraId="413F00A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E2F423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2.14 Einhaltung des gesetzlichen Mindestlohns</w:t>
      </w:r>
    </w:p>
    <w:p w14:paraId="460B4B5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AN versichert, dass er bei der Ausführung von Aufträgen des AG die Vorschriften</w:t>
      </w:r>
    </w:p>
    <w:p w14:paraId="3A55ED8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des Mindestlohngesetzes (MiLoG) einhalten wird und auch nicht von der Vergabe</w:t>
      </w:r>
    </w:p>
    <w:p w14:paraId="0D86DC6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öffentlicher Aufträge nach § 19 MiLoG ausgeschlossen ist. Von etwaigen Ansprüchen</w:t>
      </w:r>
    </w:p>
    <w:p w14:paraId="09C1BB9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gemäß § 13 MiLoG stellt er den Auftraggeber in jedem Falle frei.</w:t>
      </w:r>
    </w:p>
    <w:p w14:paraId="244435B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845C8A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2.15 Gerichtsstand und Rechtswahl</w:t>
      </w:r>
    </w:p>
    <w:p w14:paraId="5830594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Erfüllungsort für die Verpflichtungen des Auftragnehmers aus diesem Vertrag ist der</w:t>
      </w:r>
    </w:p>
    <w:p w14:paraId="51DD0C9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Ort des Bauvorhabens. Es gilt deutsches Recht.</w:t>
      </w:r>
    </w:p>
    <w:p w14:paraId="2783F95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839185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2.16 Schlussbestimmung</w:t>
      </w:r>
    </w:p>
    <w:p w14:paraId="31674B0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Änderungen und Ergänzungen des Vertrages bedürfen zu ihrer Rechtswirksamkeit</w:t>
      </w:r>
    </w:p>
    <w:p w14:paraId="62B6E0D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Schriftform. Für den Fall der Unwirksamkeit einer einzelnen Bestimmung dieses</w:t>
      </w:r>
    </w:p>
    <w:p w14:paraId="554C26EF" w14:textId="1D1DDE96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Vertrages bleibt der Vertrag im Übrigen gültig. Nebenabreden sind nicht getroffen,</w:t>
      </w:r>
    </w:p>
    <w:p w14:paraId="657E70A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sie bedürfen in jedem Fall der schriftlichen Form.</w:t>
      </w:r>
    </w:p>
    <w:p w14:paraId="6ECDDD0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EB4514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2.17 Unwirksamkeit von Vertragsbestimmungen</w:t>
      </w:r>
    </w:p>
    <w:p w14:paraId="269E8A0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Sollten einzelne Bestimmungen dieses Vertrages unwirksam oder nichtig sein oder</w:t>
      </w:r>
    </w:p>
    <w:p w14:paraId="2B22E13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werden, so berührt dies die Gültigkeit der übrigen Bestimmungen dieses Vertrages</w:t>
      </w:r>
    </w:p>
    <w:p w14:paraId="74273300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nicht.</w:t>
      </w:r>
    </w:p>
    <w:p w14:paraId="1EDC8B6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Parteien verpflichten sich unwirksame oder nichtige Bestimmungen durch neue</w:t>
      </w:r>
    </w:p>
    <w:p w14:paraId="0DDCA06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Bestimmungen zu ersetzen, die dem in den unwirksamen oder nichtigen</w:t>
      </w:r>
    </w:p>
    <w:p w14:paraId="6402227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Bestimmungen enthaltenen wirtschaftlichen Regelungsgehalt in rechtlich zulässiger</w:t>
      </w:r>
    </w:p>
    <w:p w14:paraId="40F074D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Weise gerecht werden. Entsprechendes gilt, wenn sich in dem Vertrag eine Lücke</w:t>
      </w:r>
    </w:p>
    <w:p w14:paraId="63C0090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herausstellen sollte. Zur Ausfüllung der Lücke verpflichten sich die Parteien auf die</w:t>
      </w:r>
    </w:p>
    <w:p w14:paraId="5926CA4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Etablierung angemessener Regelungen in diesem Vertrag hinzuwirken, die dem am</w:t>
      </w:r>
    </w:p>
    <w:p w14:paraId="402AC7E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nächsten kommen, was die Vertragschließenden nach dem Sinn und Zweck des</w:t>
      </w:r>
    </w:p>
    <w:p w14:paraId="4442E48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Vertrages bestimmt hätten, wenn der Punkt von ihnen bedacht worden wäre.</w:t>
      </w:r>
    </w:p>
    <w:p w14:paraId="23572410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5459DBA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2.18 Erklärung</w:t>
      </w:r>
    </w:p>
    <w:p w14:paraId="6AC0D97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Bieter erklärt mit seiner rechtsverbindlichen Unterschrift, dass er diese</w:t>
      </w:r>
    </w:p>
    <w:p w14:paraId="03645FF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Ausschreibungsbedingungen samt allen darin genannten Angebotsunterlagen</w:t>
      </w:r>
    </w:p>
    <w:p w14:paraId="3CC31CA4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erhalten, zur Kenntnis genommen hat und mit ihnen einverstanden ist.</w:t>
      </w:r>
    </w:p>
    <w:p w14:paraId="43BD0E3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22EB4AE" w14:textId="047140A0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Bietererklärung:</w:t>
      </w:r>
    </w:p>
    <w:p w14:paraId="290E6313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Der Bieter bestätigt mit seiner rechtsverbindlichen Unterschrift, dass er die</w:t>
      </w:r>
    </w:p>
    <w:p w14:paraId="27FB8B6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 xml:space="preserve">vorstehenden Unterlagen vollständig erhalten und </w:t>
      </w:r>
      <w:proofErr w:type="gramStart"/>
      <w:r w:rsidRPr="00F224F2">
        <w:rPr>
          <w:rFonts w:ascii="Arial" w:hAnsi="Arial" w:cs="Arial"/>
          <w:kern w:val="0"/>
        </w:rPr>
        <w:t>diese einschränkungslos Inhalt</w:t>
      </w:r>
      <w:proofErr w:type="gramEnd"/>
    </w:p>
    <w:p w14:paraId="781F841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lastRenderedPageBreak/>
        <w:t>seines Angebotes sind.</w:t>
      </w:r>
    </w:p>
    <w:p w14:paraId="5B49A46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296CAEC" w14:textId="77777777" w:rsidR="007A449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A9706D7" w14:textId="77777777" w:rsidR="004F3286" w:rsidRDefault="004F328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243992E" w14:textId="77777777" w:rsidR="004F3286" w:rsidRPr="00F224F2" w:rsidRDefault="004F328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FB46EF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C1A935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_________________________________ _________________________</w:t>
      </w:r>
    </w:p>
    <w:p w14:paraId="52931A3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Ort, Datum Stempel /Unterschrift</w:t>
      </w:r>
    </w:p>
    <w:p w14:paraId="7322FCE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</w:p>
    <w:p w14:paraId="5C6DCDAE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590BE30F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</w:p>
    <w:p w14:paraId="5B7C3A14" w14:textId="7B788178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</w:rPr>
      </w:pPr>
      <w:r w:rsidRPr="00F224F2">
        <w:rPr>
          <w:rFonts w:ascii="Arial" w:hAnsi="Arial" w:cs="Arial"/>
          <w:b/>
          <w:bCs/>
          <w:kern w:val="0"/>
          <w:sz w:val="28"/>
          <w:szCs w:val="28"/>
        </w:rPr>
        <w:t>3. Produktanforderungen</w:t>
      </w:r>
    </w:p>
    <w:p w14:paraId="0D91600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47CCF3F2" w14:textId="57A26F36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3.1 Allgemeine Produktanforderungen</w:t>
      </w:r>
    </w:p>
    <w:p w14:paraId="1CB76D39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Die folgenden Kriterien werden allgemein formuliert. Ihr Inhalt ist auf jeden Fall für</w:t>
      </w:r>
    </w:p>
    <w:p w14:paraId="43E5E32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den Bieter verpflichtend. Die Ausführung kann individuell den Merkmalen des</w:t>
      </w:r>
    </w:p>
    <w:p w14:paraId="6548E30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angebotenen Produkts angepasst sein.</w:t>
      </w:r>
    </w:p>
    <w:p w14:paraId="383B624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Unterschiede müssen deutlich herausgestellt werden, andernfalls behält sich der</w:t>
      </w:r>
    </w:p>
    <w:p w14:paraId="593647F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Auftraggeber alle Schadensersatzansprüche, speziell den Rücktritt vom Kaufvertrag,</w:t>
      </w:r>
    </w:p>
    <w:p w14:paraId="1273801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auch nach der Lieferung, vor.</w:t>
      </w:r>
    </w:p>
    <w:p w14:paraId="716C025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7406808B" w14:textId="204E284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3.2 Anforderungen an die Produktkonzeption</w:t>
      </w:r>
    </w:p>
    <w:p w14:paraId="387E548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Das angebotene Produkt muss serienmäßig lieferbar sein. Die gesamte</w:t>
      </w:r>
    </w:p>
    <w:p w14:paraId="617E6908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Produktpalette muss den Vorschriften der Berufsgenossenschaft entsprechen und im</w:t>
      </w:r>
    </w:p>
    <w:p w14:paraId="49904082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System mit dem GS-Zeichen versehen sein.</w:t>
      </w:r>
    </w:p>
    <w:p w14:paraId="3E07849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Eine Green Guard Zertifizierung ist erwünscht aber nicht zwingend erforderlich.</w:t>
      </w:r>
    </w:p>
    <w:p w14:paraId="41761B4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Außerdem muss die EU-Norm EN 527:1-2011 erfüllt sein. Die Produkte verfügen des</w:t>
      </w:r>
    </w:p>
    <w:p w14:paraId="6B022446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Weiteren, insofern erforderlich, über die CE Kennzeichnung.</w:t>
      </w:r>
    </w:p>
    <w:p w14:paraId="3F130C11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4C368053" w14:textId="3812AA10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Abweichungen des Bieters von der Ausschreibung sind in jedem Fall gesondert</w:t>
      </w:r>
    </w:p>
    <w:p w14:paraId="61E5C36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F224F2">
        <w:rPr>
          <w:rFonts w:ascii="Arial" w:hAnsi="Arial" w:cs="Arial"/>
          <w:b/>
          <w:bCs/>
          <w:kern w:val="0"/>
        </w:rPr>
        <w:t>aufzuführen.</w:t>
      </w:r>
    </w:p>
    <w:p w14:paraId="42CDA2CC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E37C955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685F253" w14:textId="65EB480B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Gelesen und anerkannt:</w:t>
      </w:r>
    </w:p>
    <w:p w14:paraId="0A0D370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8E37C5A" w14:textId="77777777" w:rsidR="007A4496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24321B7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BAE44ED" w14:textId="77777777" w:rsidR="007A4496" w:rsidRPr="00F224F2" w:rsidRDefault="007A4496" w:rsidP="007A4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 w:rsidRPr="00F224F2">
        <w:rPr>
          <w:rFonts w:ascii="Arial" w:hAnsi="Arial" w:cs="Arial"/>
          <w:kern w:val="0"/>
        </w:rPr>
        <w:t>______________________________ _________________________</w:t>
      </w:r>
    </w:p>
    <w:p w14:paraId="757E1E19" w14:textId="07970BB9" w:rsidR="007A4496" w:rsidRPr="00F224F2" w:rsidRDefault="007A4496" w:rsidP="007A4496">
      <w:pPr>
        <w:rPr>
          <w:rFonts w:ascii="Arial" w:hAnsi="Arial" w:cs="Arial"/>
        </w:rPr>
      </w:pPr>
      <w:r w:rsidRPr="00F224F2">
        <w:rPr>
          <w:rFonts w:ascii="Arial" w:hAnsi="Arial" w:cs="Arial"/>
          <w:kern w:val="0"/>
        </w:rPr>
        <w:t>Ort / Datum Stempel / Unterschrift</w:t>
      </w:r>
    </w:p>
    <w:sectPr w:rsidR="007A4496" w:rsidRPr="00F224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496"/>
    <w:rsid w:val="000706BF"/>
    <w:rsid w:val="000D2B5E"/>
    <w:rsid w:val="000E7F77"/>
    <w:rsid w:val="001F2219"/>
    <w:rsid w:val="00223ED2"/>
    <w:rsid w:val="00241CCA"/>
    <w:rsid w:val="0026503F"/>
    <w:rsid w:val="002D6C56"/>
    <w:rsid w:val="003333B2"/>
    <w:rsid w:val="003C4C46"/>
    <w:rsid w:val="003D0418"/>
    <w:rsid w:val="004215EB"/>
    <w:rsid w:val="00441215"/>
    <w:rsid w:val="004B6C6F"/>
    <w:rsid w:val="004F3286"/>
    <w:rsid w:val="00545195"/>
    <w:rsid w:val="005B2224"/>
    <w:rsid w:val="005E4AD6"/>
    <w:rsid w:val="005F78FF"/>
    <w:rsid w:val="006203D5"/>
    <w:rsid w:val="0062529C"/>
    <w:rsid w:val="00656893"/>
    <w:rsid w:val="00683744"/>
    <w:rsid w:val="00693F7C"/>
    <w:rsid w:val="006D639A"/>
    <w:rsid w:val="00743B1A"/>
    <w:rsid w:val="007A0766"/>
    <w:rsid w:val="007A4496"/>
    <w:rsid w:val="007F71C4"/>
    <w:rsid w:val="008C0D31"/>
    <w:rsid w:val="0093157D"/>
    <w:rsid w:val="00936999"/>
    <w:rsid w:val="00993142"/>
    <w:rsid w:val="009C1805"/>
    <w:rsid w:val="00A748D0"/>
    <w:rsid w:val="00AC22FC"/>
    <w:rsid w:val="00AC6083"/>
    <w:rsid w:val="00C849DE"/>
    <w:rsid w:val="00CB7C4A"/>
    <w:rsid w:val="00DC4954"/>
    <w:rsid w:val="00DE055D"/>
    <w:rsid w:val="00F224F2"/>
    <w:rsid w:val="00F73FDC"/>
    <w:rsid w:val="00F8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37B32"/>
  <w15:chartTrackingRefBased/>
  <w15:docId w15:val="{17C64EBB-AD4E-41F9-A15D-1C448F3E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A44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A44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A44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A44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A44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A44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A44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A44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A44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A44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A44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A44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A449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A449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A449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A449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A449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A449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A44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A44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A44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A44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A44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A449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A449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A449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A44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A449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A44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4C946AB03B8C4CAAB971783F84E642" ma:contentTypeVersion="19" ma:contentTypeDescription="Ein neues Dokument erstellen." ma:contentTypeScope="" ma:versionID="74775d5304c5318132911aefee050d3e">
  <xsd:schema xmlns:xsd="http://www.w3.org/2001/XMLSchema" xmlns:xs="http://www.w3.org/2001/XMLSchema" xmlns:p="http://schemas.microsoft.com/office/2006/metadata/properties" xmlns:ns2="819bf3ce-34b2-4f79-8527-9be0ef9e5950" xmlns:ns3="0602dffc-7f85-49ba-a7a2-736a045fc6ff" targetNamespace="http://schemas.microsoft.com/office/2006/metadata/properties" ma:root="true" ma:fieldsID="7a405b0b2e25303caf6c0bb038ac56dc" ns2:_="" ns3:_="">
    <xsd:import namespace="819bf3ce-34b2-4f79-8527-9be0ef9e5950"/>
    <xsd:import namespace="0602dffc-7f85-49ba-a7a2-736a045f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bf3ce-34b2-4f79-8527-9be0ef9e5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ac8b992c-5d05-48ab-8b80-003be17901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dffc-7f85-49ba-a7a2-736a045fc6f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e15e87d-7d05-4205-99a3-085b201c6ab0}" ma:internalName="TaxCatchAll" ma:showField="CatchAllData" ma:web="0602dffc-7f85-49ba-a7a2-736a045f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2dffc-7f85-49ba-a7a2-736a045fc6ff" xsi:nil="true"/>
    <lcf76f155ced4ddcb4097134ff3c332f xmlns="819bf3ce-34b2-4f79-8527-9be0ef9e59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D84FDA-E5DF-40DB-90D0-5F78CA2AD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9bf3ce-34b2-4f79-8527-9be0ef9e5950"/>
    <ds:schemaRef ds:uri="0602dffc-7f85-49ba-a7a2-736a045f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10C64-4F52-4DDE-817D-3105375D5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D4D9D-7707-4613-AC0D-7603D029FB7B}">
  <ds:schemaRefs>
    <ds:schemaRef ds:uri="http://schemas.microsoft.com/office/2006/metadata/properties"/>
    <ds:schemaRef ds:uri="http://schemas.microsoft.com/office/infopath/2007/PartnerControls"/>
    <ds:schemaRef ds:uri="0602dffc-7f85-49ba-a7a2-736a045fc6ff"/>
    <ds:schemaRef ds:uri="819bf3ce-34b2-4f79-8527-9be0ef9e5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2151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Bremer</dc:creator>
  <cp:keywords/>
  <dc:description/>
  <cp:lastModifiedBy>Muck, Benjamin</cp:lastModifiedBy>
  <cp:revision>4</cp:revision>
  <dcterms:created xsi:type="dcterms:W3CDTF">2026-03-27T09:00:00Z</dcterms:created>
  <dcterms:modified xsi:type="dcterms:W3CDTF">2026-04-17T05:25:00Z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0x010100EF4C946AB03B8C4CAAB971783F84E642</vt:lpwstr>
  </property>
  <property fmtid="{D5CDD505-2E9C-101B-9397-08002B2CF9AE}" pid="3" name="MediaServiceImageTags">
    <vt:lpwstr/>
  </property>
</Properties>
</file>